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46"/>
          <w:szCs w:val="46"/>
          <w:vertAlign w:val="baseline"/>
          <w:rtl w:val="0"/>
        </w:rPr>
        <w:t xml:space="preserve">Amplitude, </w:t>
      </w:r>
      <w:r w:rsidDel="00000000" w:rsidR="00000000" w:rsidRPr="00000000">
        <w:rPr>
          <w:rFonts w:ascii="Arial" w:cs="Arial" w:eastAsia="Arial" w:hAnsi="Arial"/>
          <w:b w:val="1"/>
          <w:sz w:val="46"/>
          <w:szCs w:val="46"/>
          <w:rtl w:val="0"/>
        </w:rPr>
        <w:t xml:space="preserve">W</w:t>
      </w:r>
      <w:r w:rsidDel="00000000" w:rsidR="00000000" w:rsidRPr="00000000">
        <w:rPr>
          <w:rFonts w:ascii="Arial" w:cs="Arial" w:eastAsia="Arial" w:hAnsi="Arial"/>
          <w:b w:val="1"/>
          <w:sz w:val="46"/>
          <w:szCs w:val="46"/>
          <w:vertAlign w:val="baseline"/>
          <w:rtl w:val="0"/>
        </w:rPr>
        <w:t xml:space="preserve">avelength and </w:t>
      </w:r>
      <w:r w:rsidDel="00000000" w:rsidR="00000000" w:rsidRPr="00000000">
        <w:rPr>
          <w:rFonts w:ascii="Arial" w:cs="Arial" w:eastAsia="Arial" w:hAnsi="Arial"/>
          <w:b w:val="1"/>
          <w:sz w:val="46"/>
          <w:szCs w:val="46"/>
          <w:rtl w:val="0"/>
        </w:rPr>
        <w:t xml:space="preserve">F</w:t>
      </w:r>
      <w:r w:rsidDel="00000000" w:rsidR="00000000" w:rsidRPr="00000000">
        <w:rPr>
          <w:rFonts w:ascii="Arial" w:cs="Arial" w:eastAsia="Arial" w:hAnsi="Arial"/>
          <w:b w:val="1"/>
          <w:sz w:val="46"/>
          <w:szCs w:val="46"/>
          <w:vertAlign w:val="baseline"/>
          <w:rtl w:val="0"/>
        </w:rPr>
        <w:t xml:space="preserve">requency</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40"/>
          <w:szCs w:val="40"/>
          <w:vertAlign w:val="baseline"/>
          <w:rtl w:val="0"/>
        </w:rPr>
        <w:t xml:space="preserve">Amplitude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As waves travel, they set up patterns of disturbance. The amplitude of a wave is its maximum disturbance from its undisturbed position. Take care; the amplitude is not the distance between the top and bottom of a wave.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after="180" w:lineRule="auto"/>
        <w:contextualSpacing w:val="0"/>
      </w:pPr>
      <w:r w:rsidDel="00000000" w:rsidR="00000000" w:rsidRPr="00000000">
        <w:drawing>
          <wp:inline distB="0" distT="0" distL="114300" distR="114300">
            <wp:extent cx="6924675" cy="2605088"/>
            <wp:effectExtent b="0" l="0" r="0" t="0"/>
            <wp:docPr descr="Picture 6.png" id="1" name="image01.png"/>
            <a:graphic>
              <a:graphicData uri="http://schemas.openxmlformats.org/drawingml/2006/picture">
                <pic:pic>
                  <pic:nvPicPr>
                    <pic:cNvPr descr="Picture 6.png" id="0" name="image01.png"/>
                    <pic:cNvPicPr preferRelativeResize="0"/>
                  </pic:nvPicPr>
                  <pic:blipFill>
                    <a:blip r:embed="rId5"/>
                    <a:srcRect b="0" l="0" r="0" t="0"/>
                    <a:stretch>
                      <a:fillRect/>
                    </a:stretch>
                  </pic:blipFill>
                  <pic:spPr>
                    <a:xfrm>
                      <a:off x="0" y="0"/>
                      <a:ext cx="6924675" cy="260508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40"/>
          <w:szCs w:val="40"/>
          <w:vertAlign w:val="baseline"/>
          <w:rtl w:val="0"/>
        </w:rPr>
        <w:t xml:space="preserve">Wavelength</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The wavelength of a wave is the distance between a point on one wave and the same point on the next wave. It is often easiest to measure this from the crest of one wave to the crest of the next wave, but it doesn't matter where as long as it is the same point in each wave.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40"/>
          <w:szCs w:val="40"/>
          <w:vertAlign w:val="baseline"/>
          <w:rtl w:val="0"/>
        </w:rPr>
        <w:t xml:space="preserve">Frequency</w:t>
      </w:r>
      <w:r w:rsidDel="00000000" w:rsidR="00000000" w:rsidRPr="00000000">
        <w:rPr>
          <w:rtl w:val="0"/>
        </w:rPr>
      </w:r>
    </w:p>
    <w:p w:rsidR="00000000" w:rsidDel="00000000" w:rsidP="00000000" w:rsidRDefault="00000000" w:rsidRPr="00000000">
      <w:pPr>
        <w:widowControl w:val="0"/>
        <w:spacing w:after="180" w:lineRule="auto"/>
        <w:contextualSpacing w:val="0"/>
      </w:pPr>
      <w:r w:rsidDel="00000000" w:rsidR="00000000" w:rsidRPr="00000000">
        <w:rPr>
          <w:rFonts w:ascii="Arial" w:cs="Arial" w:eastAsia="Arial" w:hAnsi="Arial"/>
          <w:vertAlign w:val="baseline"/>
          <w:rtl w:val="0"/>
        </w:rPr>
        <w:t xml:space="preserve">The frequency of a wave is the number of waves produced by a source each second. It is also the number of waves that pass a certain point each second. The unit of frequency is the hertz (Hz). It is common for kilohertz (kHz), megahertz (MHz) and gigahertz (GHz) to be used when waves have very high frequencies. For example, most people cannot hear a high-pitched sound above 20kHz, radio stations broadcast radio waves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with frequencies of about 100MHz, while most wireless computer networks operate at 2.4GHz.</w:t>
      </w:r>
    </w:p>
    <w:p w:rsidR="00000000" w:rsidDel="00000000" w:rsidP="00000000" w:rsidRDefault="00000000" w:rsidRPr="00000000">
      <w:pPr>
        <w:widowControl w:val="0"/>
        <w:spacing w:after="180" w:lineRule="auto"/>
        <w:contextualSpacing w:val="0"/>
      </w:pPr>
      <w:r w:rsidDel="00000000" w:rsidR="00000000" w:rsidRPr="00000000">
        <w:rPr>
          <w:rtl w:val="0"/>
        </w:rPr>
      </w:r>
    </w:p>
    <w:p w:rsidR="00000000" w:rsidDel="00000000" w:rsidP="00000000" w:rsidRDefault="00000000" w:rsidRPr="00000000">
      <w:pPr>
        <w:widowControl w:val="0"/>
        <w:spacing w:after="180" w:lineRule="auto"/>
        <w:contextualSpacing w:val="0"/>
      </w:pPr>
      <w:r w:rsidDel="00000000" w:rsidR="00000000" w:rsidRPr="00000000">
        <w:rPr>
          <w:rtl w:val="0"/>
        </w:rPr>
      </w:r>
    </w:p>
    <w:p w:rsidR="00000000" w:rsidDel="00000000" w:rsidP="00000000" w:rsidRDefault="00000000" w:rsidRPr="00000000">
      <w:pPr>
        <w:widowControl w:val="0"/>
        <w:spacing w:after="180" w:lineRule="auto"/>
        <w:contextualSpacing w:val="0"/>
      </w:pPr>
      <w:r w:rsidDel="00000000" w:rsidR="00000000" w:rsidRPr="00000000">
        <w:rPr>
          <w:rtl w:val="0"/>
        </w:rPr>
      </w:r>
    </w:p>
    <w:p w:rsidR="00000000" w:rsidDel="00000000" w:rsidP="00000000" w:rsidRDefault="00000000" w:rsidRPr="00000000">
      <w:pPr>
        <w:widowControl w:val="0"/>
        <w:spacing w:after="180" w:lineRule="auto"/>
        <w:contextualSpacing w:val="0"/>
      </w:pPr>
      <w:r w:rsidDel="00000000" w:rsidR="00000000" w:rsidRPr="00000000">
        <w:rPr>
          <w:rtl w:val="0"/>
        </w:rPr>
      </w:r>
    </w:p>
    <w:p w:rsidR="00000000" w:rsidDel="00000000" w:rsidP="00000000" w:rsidRDefault="00000000" w:rsidRPr="00000000">
      <w:pPr>
        <w:widowControl w:val="0"/>
        <w:spacing w:after="180" w:lineRule="auto"/>
        <w:contextualSpacing w:val="0"/>
      </w:pPr>
      <w:r w:rsidDel="00000000" w:rsidR="00000000" w:rsidRPr="00000000">
        <w:rPr>
          <w:rtl w:val="0"/>
        </w:rPr>
      </w:r>
    </w:p>
    <w:p w:rsidR="00000000" w:rsidDel="00000000" w:rsidP="00000000" w:rsidRDefault="00000000" w:rsidRPr="00000000">
      <w:pPr>
        <w:widowControl w:val="0"/>
        <w:spacing w:after="180" w:lineRule="auto"/>
        <w:contextualSpacing w:val="0"/>
      </w:pPr>
      <w:r w:rsidDel="00000000" w:rsidR="00000000" w:rsidRPr="00000000">
        <w:rPr>
          <w:rFonts w:ascii="Arial" w:cs="Arial" w:eastAsia="Arial" w:hAnsi="Arial"/>
          <w:rtl w:val="0"/>
        </w:rPr>
        <w:t xml:space="preserve">Draw a transverse wave for each description. In your ISN, write a summary about what occurs as you increase/decrease each characteristic of a wave.</w:t>
      </w:r>
      <w:r w:rsidDel="00000000" w:rsidR="00000000" w:rsidRPr="00000000">
        <w:rPr>
          <w:rtl w:val="0"/>
        </w:rPr>
      </w:r>
    </w:p>
    <w:tbl>
      <w:tblPr>
        <w:tblStyle w:val="Table1"/>
        <w:bidi w:val="0"/>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trHeight w:val="620" w:hRule="atLeast"/>
        </w:trPr>
        <w:tc>
          <w:tcPr>
            <w:gridSpan w:val="2"/>
            <w:tcBorders>
              <w:top w:color="000000" w:space="0" w:sz="24" w:val="single"/>
              <w:left w:color="000000" w:space="0" w:sz="0" w:val="nil"/>
              <w:bottom w:color="000000" w:space="0" w:sz="24" w:val="single"/>
              <w:right w:color="000000" w:space="0" w:sz="0" w:val="nil"/>
            </w:tcBorders>
            <w:shd w:fill="bfbfbf"/>
            <w:vAlign w:val="center"/>
          </w:tcPr>
          <w:p w:rsidR="00000000" w:rsidDel="00000000" w:rsidP="00000000" w:rsidRDefault="00000000" w:rsidRPr="00000000">
            <w:pPr>
              <w:widowControl w:val="0"/>
              <w:spacing w:after="120" w:lineRule="auto"/>
              <w:contextualSpacing w:val="0"/>
              <w:jc w:val="center"/>
            </w:pPr>
            <w:r w:rsidDel="00000000" w:rsidR="00000000" w:rsidRPr="00000000">
              <w:rPr>
                <w:rFonts w:ascii="Arial" w:cs="Arial" w:eastAsia="Arial" w:hAnsi="Arial"/>
                <w:b w:val="1"/>
                <w:sz w:val="32"/>
                <w:szCs w:val="32"/>
                <w:vertAlign w:val="baseline"/>
                <w:rtl w:val="0"/>
              </w:rPr>
              <w:t xml:space="preserve">Wave</w:t>
            </w:r>
            <w:r w:rsidDel="00000000" w:rsidR="00000000" w:rsidRPr="00000000">
              <w:rPr>
                <w:rFonts w:ascii="Arial" w:cs="Arial" w:eastAsia="Arial" w:hAnsi="Arial"/>
                <w:b w:val="1"/>
                <w:color w:val="000000"/>
                <w:sz w:val="32"/>
                <w:szCs w:val="32"/>
                <w:shd w:fill="bfbfbf" w:val="clear"/>
                <w:vertAlign w:val="baseline"/>
                <w:rtl w:val="0"/>
              </w:rPr>
              <w:t xml:space="preserve">length</w:t>
            </w:r>
            <w:r w:rsidDel="00000000" w:rsidR="00000000" w:rsidRPr="00000000">
              <w:rPr>
                <w:rtl w:val="0"/>
              </w:rPr>
            </w:r>
          </w:p>
        </w:tc>
      </w:tr>
      <w:tr>
        <w:tc>
          <w:tcPr>
            <w:tcBorders>
              <w:top w:color="000000" w:space="0" w:sz="24" w:val="single"/>
              <w:left w:color="000000" w:space="0" w:sz="0" w:val="nil"/>
              <w:bottom w:color="000000" w:space="0" w:sz="24" w:val="single"/>
              <w:right w:color="000000" w:space="0" w:sz="0" w:val="nil"/>
            </w:tcBorders>
            <w:shd w:fill="d9d9d9"/>
            <w:vAlign w:val="center"/>
          </w:tcPr>
          <w:p w:rsidR="00000000" w:rsidDel="00000000" w:rsidP="00000000" w:rsidRDefault="00000000" w:rsidRPr="00000000">
            <w:pPr>
              <w:widowControl w:val="0"/>
              <w:spacing w:after="120" w:lineRule="auto"/>
              <w:contextualSpacing w:val="0"/>
              <w:jc w:val="center"/>
            </w:pPr>
            <w:r w:rsidDel="00000000" w:rsidR="00000000" w:rsidRPr="00000000">
              <w:rPr>
                <w:rFonts w:ascii="Arial" w:cs="Arial" w:eastAsia="Arial" w:hAnsi="Arial"/>
                <w:b w:val="1"/>
                <w:sz w:val="32"/>
                <w:szCs w:val="32"/>
                <w:vertAlign w:val="baseline"/>
                <w:rtl w:val="0"/>
              </w:rPr>
              <w:t xml:space="preserve">Increase</w:t>
            </w:r>
            <w:r w:rsidDel="00000000" w:rsidR="00000000" w:rsidRPr="00000000">
              <w:rPr>
                <w:rtl w:val="0"/>
              </w:rPr>
            </w:r>
          </w:p>
        </w:tc>
        <w:tc>
          <w:tcPr>
            <w:tcBorders>
              <w:top w:color="000000" w:space="0" w:sz="24" w:val="single"/>
              <w:left w:color="000000" w:space="0" w:sz="0" w:val="nil"/>
              <w:bottom w:color="000000" w:space="0" w:sz="24" w:val="single"/>
              <w:right w:color="000000" w:space="0" w:sz="0" w:val="nil"/>
            </w:tcBorders>
            <w:shd w:fill="d9d9d9"/>
            <w:vAlign w:val="center"/>
          </w:tcPr>
          <w:p w:rsidR="00000000" w:rsidDel="00000000" w:rsidP="00000000" w:rsidRDefault="00000000" w:rsidRPr="00000000">
            <w:pPr>
              <w:widowControl w:val="0"/>
              <w:spacing w:after="120" w:lineRule="auto"/>
              <w:contextualSpacing w:val="0"/>
              <w:jc w:val="center"/>
            </w:pPr>
            <w:r w:rsidDel="00000000" w:rsidR="00000000" w:rsidRPr="00000000">
              <w:rPr>
                <w:rFonts w:ascii="Arial" w:cs="Arial" w:eastAsia="Arial" w:hAnsi="Arial"/>
                <w:b w:val="1"/>
                <w:sz w:val="32"/>
                <w:szCs w:val="32"/>
                <w:vertAlign w:val="baseline"/>
                <w:rtl w:val="0"/>
              </w:rPr>
              <w:t xml:space="preserve">Decrease</w:t>
            </w:r>
            <w:r w:rsidDel="00000000" w:rsidR="00000000" w:rsidRPr="00000000">
              <w:rPr>
                <w:rtl w:val="0"/>
              </w:rPr>
            </w:r>
          </w:p>
        </w:tc>
      </w:tr>
      <w:tr>
        <w:trPr>
          <w:trHeight w:val="2800" w:hRule="atLeast"/>
        </w:trPr>
        <w:tc>
          <w:tcPr>
            <w:tcBorders>
              <w:top w:color="000000" w:space="0" w:sz="24" w:val="single"/>
              <w:left w:color="000000" w:space="0" w:sz="0" w:val="nil"/>
              <w:bottom w:color="000000" w:space="0" w:sz="24" w:val="single"/>
            </w:tcBorders>
            <w:vAlign w:val="center"/>
          </w:tcPr>
          <w:p w:rsidR="00000000" w:rsidDel="00000000" w:rsidP="00000000" w:rsidRDefault="00000000" w:rsidRPr="00000000">
            <w:pPr>
              <w:widowControl w:val="0"/>
              <w:spacing w:after="180" w:lineRule="auto"/>
              <w:contextualSpacing w:val="0"/>
              <w:jc w:val="center"/>
            </w:pPr>
            <w:r w:rsidDel="00000000" w:rsidR="00000000" w:rsidRPr="00000000">
              <w:rPr>
                <w:rtl w:val="0"/>
              </w:rPr>
            </w:r>
          </w:p>
        </w:tc>
        <w:tc>
          <w:tcPr>
            <w:tcBorders>
              <w:top w:color="000000" w:space="0" w:sz="24" w:val="single"/>
              <w:bottom w:color="000000" w:space="0" w:sz="24" w:val="single"/>
              <w:right w:color="000000" w:space="0" w:sz="0" w:val="nil"/>
            </w:tcBorders>
            <w:vAlign w:val="center"/>
          </w:tcPr>
          <w:p w:rsidR="00000000" w:rsidDel="00000000" w:rsidP="00000000" w:rsidRDefault="00000000" w:rsidRPr="00000000">
            <w:pPr>
              <w:widowControl w:val="0"/>
              <w:spacing w:after="180" w:lineRule="auto"/>
              <w:contextualSpacing w:val="0"/>
              <w:jc w:val="center"/>
            </w:pPr>
            <w:r w:rsidDel="00000000" w:rsidR="00000000" w:rsidRPr="00000000">
              <w:rPr>
                <w:rtl w:val="0"/>
              </w:rPr>
            </w:r>
          </w:p>
        </w:tc>
      </w:tr>
      <w:tr>
        <w:tc>
          <w:tcPr>
            <w:gridSpan w:val="2"/>
            <w:tcBorders>
              <w:top w:color="000000" w:space="0" w:sz="24" w:val="single"/>
              <w:left w:color="000000" w:space="0" w:sz="0" w:val="nil"/>
              <w:bottom w:color="000000" w:space="0" w:sz="24" w:val="single"/>
              <w:right w:color="000000" w:space="0" w:sz="0" w:val="nil"/>
            </w:tcBorders>
            <w:shd w:fill="bfbfbf"/>
            <w:vAlign w:val="center"/>
          </w:tcPr>
          <w:p w:rsidR="00000000" w:rsidDel="00000000" w:rsidP="00000000" w:rsidRDefault="00000000" w:rsidRPr="00000000">
            <w:pPr>
              <w:widowControl w:val="0"/>
              <w:spacing w:after="120" w:lineRule="auto"/>
              <w:contextualSpacing w:val="0"/>
              <w:jc w:val="center"/>
            </w:pPr>
            <w:r w:rsidDel="00000000" w:rsidR="00000000" w:rsidRPr="00000000">
              <w:rPr>
                <w:rFonts w:ascii="Arial" w:cs="Arial" w:eastAsia="Arial" w:hAnsi="Arial"/>
                <w:b w:val="1"/>
                <w:sz w:val="32"/>
                <w:szCs w:val="32"/>
                <w:vertAlign w:val="baseline"/>
                <w:rtl w:val="0"/>
              </w:rPr>
              <w:t xml:space="preserve">Frequency</w:t>
            </w:r>
            <w:r w:rsidDel="00000000" w:rsidR="00000000" w:rsidRPr="00000000">
              <w:rPr>
                <w:rtl w:val="0"/>
              </w:rPr>
            </w:r>
          </w:p>
        </w:tc>
      </w:tr>
      <w:tr>
        <w:tc>
          <w:tcPr>
            <w:tcBorders>
              <w:top w:color="000000" w:space="0" w:sz="24" w:val="single"/>
              <w:left w:color="000000" w:space="0" w:sz="0" w:val="nil"/>
              <w:bottom w:color="000000" w:space="0" w:sz="24" w:val="single"/>
              <w:right w:color="000000" w:space="0" w:sz="0" w:val="nil"/>
            </w:tcBorders>
            <w:shd w:fill="d9d9d9"/>
            <w:vAlign w:val="center"/>
          </w:tcPr>
          <w:p w:rsidR="00000000" w:rsidDel="00000000" w:rsidP="00000000" w:rsidRDefault="00000000" w:rsidRPr="00000000">
            <w:pPr>
              <w:widowControl w:val="0"/>
              <w:spacing w:after="120" w:lineRule="auto"/>
              <w:contextualSpacing w:val="0"/>
              <w:jc w:val="center"/>
            </w:pPr>
            <w:r w:rsidDel="00000000" w:rsidR="00000000" w:rsidRPr="00000000">
              <w:rPr>
                <w:rFonts w:ascii="Arial" w:cs="Arial" w:eastAsia="Arial" w:hAnsi="Arial"/>
                <w:b w:val="1"/>
                <w:sz w:val="32"/>
                <w:szCs w:val="32"/>
                <w:vertAlign w:val="baseline"/>
                <w:rtl w:val="0"/>
              </w:rPr>
              <w:t xml:space="preserve">Increase</w:t>
            </w:r>
            <w:r w:rsidDel="00000000" w:rsidR="00000000" w:rsidRPr="00000000">
              <w:rPr>
                <w:rtl w:val="0"/>
              </w:rPr>
            </w:r>
          </w:p>
        </w:tc>
        <w:tc>
          <w:tcPr>
            <w:tcBorders>
              <w:top w:color="000000" w:space="0" w:sz="24" w:val="single"/>
              <w:left w:color="000000" w:space="0" w:sz="0" w:val="nil"/>
              <w:bottom w:color="000000" w:space="0" w:sz="24" w:val="single"/>
              <w:right w:color="000000" w:space="0" w:sz="0" w:val="nil"/>
            </w:tcBorders>
            <w:shd w:fill="d9d9d9"/>
            <w:vAlign w:val="center"/>
          </w:tcPr>
          <w:p w:rsidR="00000000" w:rsidDel="00000000" w:rsidP="00000000" w:rsidRDefault="00000000" w:rsidRPr="00000000">
            <w:pPr>
              <w:widowControl w:val="0"/>
              <w:spacing w:after="120" w:lineRule="auto"/>
              <w:contextualSpacing w:val="0"/>
              <w:jc w:val="center"/>
            </w:pPr>
            <w:r w:rsidDel="00000000" w:rsidR="00000000" w:rsidRPr="00000000">
              <w:rPr>
                <w:rFonts w:ascii="Arial" w:cs="Arial" w:eastAsia="Arial" w:hAnsi="Arial"/>
                <w:b w:val="1"/>
                <w:sz w:val="32"/>
                <w:szCs w:val="32"/>
                <w:vertAlign w:val="baseline"/>
                <w:rtl w:val="0"/>
              </w:rPr>
              <w:t xml:space="preserve">Decrease</w:t>
            </w:r>
            <w:r w:rsidDel="00000000" w:rsidR="00000000" w:rsidRPr="00000000">
              <w:rPr>
                <w:rtl w:val="0"/>
              </w:rPr>
            </w:r>
          </w:p>
        </w:tc>
      </w:tr>
      <w:tr>
        <w:trPr>
          <w:trHeight w:val="3060" w:hRule="atLeast"/>
        </w:trPr>
        <w:tc>
          <w:tcPr>
            <w:tcBorders>
              <w:top w:color="000000" w:space="0" w:sz="24" w:val="single"/>
              <w:left w:color="000000" w:space="0" w:sz="0" w:val="nil"/>
              <w:bottom w:color="000000" w:space="0" w:sz="24" w:val="single"/>
            </w:tcBorders>
            <w:vAlign w:val="center"/>
          </w:tcPr>
          <w:p w:rsidR="00000000" w:rsidDel="00000000" w:rsidP="00000000" w:rsidRDefault="00000000" w:rsidRPr="00000000">
            <w:pPr>
              <w:widowControl w:val="0"/>
              <w:spacing w:after="180" w:lineRule="auto"/>
              <w:contextualSpacing w:val="0"/>
              <w:jc w:val="center"/>
            </w:pPr>
            <w:r w:rsidDel="00000000" w:rsidR="00000000" w:rsidRPr="00000000">
              <w:rPr>
                <w:rtl w:val="0"/>
              </w:rPr>
            </w:r>
          </w:p>
        </w:tc>
        <w:tc>
          <w:tcPr>
            <w:tcBorders>
              <w:top w:color="000000" w:space="0" w:sz="0" w:val="nil"/>
              <w:bottom w:color="000000" w:space="0" w:sz="24" w:val="single"/>
              <w:right w:color="000000" w:space="0" w:sz="0" w:val="nil"/>
            </w:tcBorders>
            <w:vAlign w:val="center"/>
          </w:tcPr>
          <w:p w:rsidR="00000000" w:rsidDel="00000000" w:rsidP="00000000" w:rsidRDefault="00000000" w:rsidRPr="00000000">
            <w:pPr>
              <w:widowControl w:val="0"/>
              <w:spacing w:after="180" w:lineRule="auto"/>
              <w:contextualSpacing w:val="0"/>
              <w:jc w:val="center"/>
            </w:pPr>
            <w:r w:rsidDel="00000000" w:rsidR="00000000" w:rsidRPr="00000000">
              <w:rPr>
                <w:rtl w:val="0"/>
              </w:rPr>
            </w:r>
          </w:p>
        </w:tc>
      </w:tr>
      <w:tr>
        <w:trPr>
          <w:trHeight w:val="640" w:hRule="atLeast"/>
        </w:trPr>
        <w:tc>
          <w:tcPr>
            <w:gridSpan w:val="2"/>
            <w:tcBorders>
              <w:top w:color="000000" w:space="0" w:sz="24" w:val="single"/>
              <w:left w:color="000000" w:space="0" w:sz="0" w:val="nil"/>
              <w:bottom w:color="000000" w:space="0" w:sz="24" w:val="single"/>
              <w:right w:color="000000" w:space="0" w:sz="0" w:val="nil"/>
            </w:tcBorders>
            <w:shd w:fill="bfbfbf"/>
            <w:vAlign w:val="center"/>
          </w:tcPr>
          <w:p w:rsidR="00000000" w:rsidDel="00000000" w:rsidP="00000000" w:rsidRDefault="00000000" w:rsidRPr="00000000">
            <w:pPr>
              <w:widowControl w:val="0"/>
              <w:spacing w:after="120" w:lineRule="auto"/>
              <w:contextualSpacing w:val="0"/>
              <w:jc w:val="center"/>
            </w:pPr>
            <w:r w:rsidDel="00000000" w:rsidR="00000000" w:rsidRPr="00000000">
              <w:rPr>
                <w:rFonts w:ascii="Arial" w:cs="Arial" w:eastAsia="Arial" w:hAnsi="Arial"/>
                <w:b w:val="1"/>
                <w:sz w:val="32"/>
                <w:szCs w:val="32"/>
                <w:vertAlign w:val="baseline"/>
                <w:rtl w:val="0"/>
              </w:rPr>
              <w:t xml:space="preserve">Amplitude</w:t>
            </w:r>
            <w:r w:rsidDel="00000000" w:rsidR="00000000" w:rsidRPr="00000000">
              <w:rPr>
                <w:rtl w:val="0"/>
              </w:rPr>
            </w:r>
          </w:p>
        </w:tc>
      </w:tr>
      <w:tr>
        <w:trPr>
          <w:trHeight w:val="560" w:hRule="atLeast"/>
        </w:trPr>
        <w:tc>
          <w:tcPr>
            <w:tcBorders>
              <w:top w:color="000000" w:space="0" w:sz="24" w:val="single"/>
              <w:left w:color="000000" w:space="0" w:sz="0" w:val="nil"/>
              <w:bottom w:color="000000" w:space="0" w:sz="24" w:val="single"/>
              <w:right w:color="000000" w:space="0" w:sz="0" w:val="nil"/>
            </w:tcBorders>
            <w:shd w:fill="d9d9d9"/>
            <w:vAlign w:val="center"/>
          </w:tcPr>
          <w:p w:rsidR="00000000" w:rsidDel="00000000" w:rsidP="00000000" w:rsidRDefault="00000000" w:rsidRPr="00000000">
            <w:pPr>
              <w:widowControl w:val="0"/>
              <w:spacing w:after="120" w:lineRule="auto"/>
              <w:contextualSpacing w:val="0"/>
              <w:jc w:val="center"/>
            </w:pPr>
            <w:r w:rsidDel="00000000" w:rsidR="00000000" w:rsidRPr="00000000">
              <w:rPr>
                <w:rFonts w:ascii="Arial" w:cs="Arial" w:eastAsia="Arial" w:hAnsi="Arial"/>
                <w:b w:val="1"/>
                <w:sz w:val="32"/>
                <w:szCs w:val="32"/>
                <w:vertAlign w:val="baseline"/>
                <w:rtl w:val="0"/>
              </w:rPr>
              <w:t xml:space="preserve">Increase</w:t>
            </w:r>
            <w:r w:rsidDel="00000000" w:rsidR="00000000" w:rsidRPr="00000000">
              <w:rPr>
                <w:rtl w:val="0"/>
              </w:rPr>
            </w:r>
          </w:p>
        </w:tc>
        <w:tc>
          <w:tcPr>
            <w:tcBorders>
              <w:top w:color="000000" w:space="0" w:sz="24" w:val="single"/>
              <w:left w:color="000000" w:space="0" w:sz="0" w:val="nil"/>
              <w:bottom w:color="000000" w:space="0" w:sz="24" w:val="single"/>
              <w:right w:color="000000" w:space="0" w:sz="0" w:val="nil"/>
            </w:tcBorders>
            <w:shd w:fill="d9d9d9"/>
            <w:vAlign w:val="center"/>
          </w:tcPr>
          <w:p w:rsidR="00000000" w:rsidDel="00000000" w:rsidP="00000000" w:rsidRDefault="00000000" w:rsidRPr="00000000">
            <w:pPr>
              <w:widowControl w:val="0"/>
              <w:spacing w:after="120" w:lineRule="auto"/>
              <w:contextualSpacing w:val="0"/>
              <w:jc w:val="center"/>
            </w:pPr>
            <w:r w:rsidDel="00000000" w:rsidR="00000000" w:rsidRPr="00000000">
              <w:rPr>
                <w:rFonts w:ascii="Arial" w:cs="Arial" w:eastAsia="Arial" w:hAnsi="Arial"/>
                <w:b w:val="1"/>
                <w:sz w:val="32"/>
                <w:szCs w:val="32"/>
                <w:vertAlign w:val="baseline"/>
                <w:rtl w:val="0"/>
              </w:rPr>
              <w:t xml:space="preserve">Decrease</w:t>
            </w:r>
            <w:r w:rsidDel="00000000" w:rsidR="00000000" w:rsidRPr="00000000">
              <w:rPr>
                <w:rtl w:val="0"/>
              </w:rPr>
            </w:r>
          </w:p>
        </w:tc>
      </w:tr>
      <w:tr>
        <w:trPr>
          <w:trHeight w:val="3060" w:hRule="atLeast"/>
        </w:trPr>
        <w:tc>
          <w:tcPr>
            <w:tcBorders>
              <w:top w:color="000000" w:space="0" w:sz="24" w:val="single"/>
              <w:left w:color="000000" w:space="0" w:sz="0" w:val="nil"/>
              <w:bottom w:color="000000" w:space="0" w:sz="24" w:val="single"/>
            </w:tcBorders>
            <w:vAlign w:val="center"/>
          </w:tcPr>
          <w:p w:rsidR="00000000" w:rsidDel="00000000" w:rsidP="00000000" w:rsidRDefault="00000000" w:rsidRPr="00000000">
            <w:pPr>
              <w:widowControl w:val="0"/>
              <w:spacing w:after="180" w:lineRule="auto"/>
              <w:contextualSpacing w:val="0"/>
              <w:jc w:val="center"/>
            </w:pPr>
            <w:r w:rsidDel="00000000" w:rsidR="00000000" w:rsidRPr="00000000">
              <w:rPr>
                <w:rtl w:val="0"/>
              </w:rPr>
            </w:r>
          </w:p>
        </w:tc>
        <w:tc>
          <w:tcPr>
            <w:tcBorders>
              <w:top w:color="000000" w:space="0" w:sz="24" w:val="single"/>
              <w:bottom w:color="000000" w:space="0" w:sz="24" w:val="single"/>
              <w:right w:color="000000" w:space="0" w:sz="0" w:val="nil"/>
            </w:tcBorders>
            <w:vAlign w:val="center"/>
          </w:tcPr>
          <w:p w:rsidR="00000000" w:rsidDel="00000000" w:rsidP="00000000" w:rsidRDefault="00000000" w:rsidRPr="00000000">
            <w:pPr>
              <w:widowControl w:val="0"/>
              <w:spacing w:after="180" w:lineRule="auto"/>
              <w:contextualSpacing w:val="0"/>
              <w:jc w:val="center"/>
            </w:pPr>
            <w:r w:rsidDel="00000000" w:rsidR="00000000" w:rsidRPr="00000000">
              <w:rPr>
                <w:rtl w:val="0"/>
              </w:rPr>
            </w:r>
          </w:p>
        </w:tc>
      </w:tr>
    </w:tbl>
    <w:p w:rsidR="00000000" w:rsidDel="00000000" w:rsidP="00000000" w:rsidRDefault="00000000" w:rsidRPr="00000000">
      <w:pPr>
        <w:widowControl w:val="0"/>
        <w:spacing w:after="18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